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汕尾职业技术学院采购体育器材项目（重招</w:t>
      </w:r>
      <w:r>
        <w:rPr>
          <w:rFonts w:hint="eastAsia" w:ascii="黑体" w:hAnsi="黑体" w:eastAsia="黑体" w:cs="黑体"/>
          <w:sz w:val="36"/>
          <w:szCs w:val="36"/>
        </w:rPr>
        <w:t>）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成交公告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汕尾职业技术学院于2021年8月15日就“汕尾职业技术学院采购体育器材项目（重招）”（采购项目编号：SWZYCG2021-21）采用竞争性磋商进行采购。现就本次采购的中标（成交）结果公告如下：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一、采购项目编号：SWZYCG2021-21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二、采购项目名称：汕尾职业技术学院采购体育器材项目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三、采购项目预算金额：￥57288.00元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四、采购方式：竞争性磋商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五、成交供应商: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成交供应商名称： 广州奥脉体育用品有限公司 法人代表： 陈素娇 地址： 广州市荔湾区南岸路河柳街1号A栋自编E20-1号铺位(成交金额为￥57150.00元。)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六、报价明细</w:t>
      </w:r>
    </w:p>
    <w:tbl>
      <w:tblPr>
        <w:tblStyle w:val="7"/>
        <w:tblW w:w="8513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50"/>
        <w:gridCol w:w="1250"/>
        <w:gridCol w:w="1376"/>
        <w:gridCol w:w="1699"/>
        <w:gridCol w:w="127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规格型号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单价（元）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服务要求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中标、成交金额（元/人）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汕尾职业技术学院采购体育器材项目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详见投标文件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详见投标文件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详见投标文件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详见投标文件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￥57150.00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七、评审日期：2021年8月15日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评审地点：汕尾职业技术学院A区实训楼102评标室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评审委员会（磋商小组）：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负责人：李泽常      成员： 黄海生   张轮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八、评审意见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1、前来报名的供应商分别是：广东品克体育健康产业发展有限公司、广州市奥脉体育用品有限公司、惠州鑫宸体育设施有限公司、汕尾市城区金泰利科技有限公司、汕尾市长通科技有限公司、汕尾市力天科技有限公司。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2、前来投标的供应商分别是：广东品克体育健康产业发展有限公司、广州市奥脉体育用品有限公司、惠州鑫宸体育设施有限公司。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3、有效竞争性磋商的供应商分别是：广东品克体育健康产业发展有限公司、广州市奥脉体育用品有限公司、惠州鑫宸体育设施有限公司。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4、竞争性磋商方法和标准：竞争性磋商小组根据竞争性磋商文件的规定，采用综合评分法进行评标。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5、磋商结果：</w:t>
      </w:r>
    </w:p>
    <w:tbl>
      <w:tblPr>
        <w:tblStyle w:val="8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投标人名称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是否通过资格性符合性审查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技术商务得分比例（70%）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价格得分比例（30%）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综合得分比例（100%）</w:t>
            </w:r>
          </w:p>
        </w:tc>
        <w:tc>
          <w:tcPr>
            <w:tcW w:w="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广州市奥脉体育用品有限公司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40.67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29.92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70.59</w:t>
            </w:r>
          </w:p>
        </w:tc>
        <w:tc>
          <w:tcPr>
            <w:tcW w:w="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广东品克体育健康产业发展有限公司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29.00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30.00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59.00</w:t>
            </w:r>
          </w:p>
        </w:tc>
        <w:tc>
          <w:tcPr>
            <w:tcW w:w="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惠州鑫宸体育设施有限公司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27.00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29.88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56.88</w:t>
            </w:r>
          </w:p>
        </w:tc>
        <w:tc>
          <w:tcPr>
            <w:tcW w:w="70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九、本公告期限1个工作日。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十、联系事项：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采购人：汕尾职业技术学院 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t>地址：广东省汕尾市城区文德路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联系人：邱老师             联系电话：0660-3376648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各有关当事人对成交结果有异议的，可以在成交公告发布之日起以书面形式向（采购人）提出，逾期将依法不予受理。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发布人：汕尾职业技术学院后勤管理处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发布时间：2021年8月1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118A"/>
    <w:rsid w:val="00036160"/>
    <w:rsid w:val="00046742"/>
    <w:rsid w:val="0005798C"/>
    <w:rsid w:val="000579DD"/>
    <w:rsid w:val="00057C23"/>
    <w:rsid w:val="00071D76"/>
    <w:rsid w:val="0008538D"/>
    <w:rsid w:val="00097CA8"/>
    <w:rsid w:val="000A0211"/>
    <w:rsid w:val="000B5962"/>
    <w:rsid w:val="000B663B"/>
    <w:rsid w:val="000B7ABE"/>
    <w:rsid w:val="000C0B00"/>
    <w:rsid w:val="000E017E"/>
    <w:rsid w:val="00114465"/>
    <w:rsid w:val="00123D3D"/>
    <w:rsid w:val="00126C79"/>
    <w:rsid w:val="0017519A"/>
    <w:rsid w:val="001C2540"/>
    <w:rsid w:val="001F4BF4"/>
    <w:rsid w:val="00221BEB"/>
    <w:rsid w:val="00241922"/>
    <w:rsid w:val="00285AED"/>
    <w:rsid w:val="00291990"/>
    <w:rsid w:val="002A42C6"/>
    <w:rsid w:val="002A767D"/>
    <w:rsid w:val="00311B10"/>
    <w:rsid w:val="00323B43"/>
    <w:rsid w:val="00341882"/>
    <w:rsid w:val="0035473E"/>
    <w:rsid w:val="003708CC"/>
    <w:rsid w:val="00376DD3"/>
    <w:rsid w:val="00387DAB"/>
    <w:rsid w:val="003A15C8"/>
    <w:rsid w:val="003B4A9D"/>
    <w:rsid w:val="003C6683"/>
    <w:rsid w:val="003D37D8"/>
    <w:rsid w:val="00411D0F"/>
    <w:rsid w:val="00423D8A"/>
    <w:rsid w:val="00426133"/>
    <w:rsid w:val="00430647"/>
    <w:rsid w:val="004320F4"/>
    <w:rsid w:val="004358AB"/>
    <w:rsid w:val="00454BFC"/>
    <w:rsid w:val="00471FE2"/>
    <w:rsid w:val="00472305"/>
    <w:rsid w:val="004820F7"/>
    <w:rsid w:val="004872B8"/>
    <w:rsid w:val="0049708C"/>
    <w:rsid w:val="004A08AD"/>
    <w:rsid w:val="004A2B00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C4A26"/>
    <w:rsid w:val="005D493F"/>
    <w:rsid w:val="00600A38"/>
    <w:rsid w:val="00604BCB"/>
    <w:rsid w:val="0060655B"/>
    <w:rsid w:val="00614963"/>
    <w:rsid w:val="00621508"/>
    <w:rsid w:val="006220C7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A3498"/>
    <w:rsid w:val="006E1B24"/>
    <w:rsid w:val="0071101D"/>
    <w:rsid w:val="007141BC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2654"/>
    <w:rsid w:val="007C7EBA"/>
    <w:rsid w:val="007D7B25"/>
    <w:rsid w:val="00807F3F"/>
    <w:rsid w:val="00865E70"/>
    <w:rsid w:val="0089400D"/>
    <w:rsid w:val="008B3EE5"/>
    <w:rsid w:val="008B7726"/>
    <w:rsid w:val="008C1972"/>
    <w:rsid w:val="008F111F"/>
    <w:rsid w:val="009060B6"/>
    <w:rsid w:val="00915C08"/>
    <w:rsid w:val="009249FF"/>
    <w:rsid w:val="00927C80"/>
    <w:rsid w:val="00945292"/>
    <w:rsid w:val="0097108A"/>
    <w:rsid w:val="00992294"/>
    <w:rsid w:val="009F5EEA"/>
    <w:rsid w:val="00A134CF"/>
    <w:rsid w:val="00A14835"/>
    <w:rsid w:val="00A3563B"/>
    <w:rsid w:val="00A43133"/>
    <w:rsid w:val="00A471D1"/>
    <w:rsid w:val="00A4736D"/>
    <w:rsid w:val="00A569BC"/>
    <w:rsid w:val="00A8327E"/>
    <w:rsid w:val="00A84D71"/>
    <w:rsid w:val="00A86F6B"/>
    <w:rsid w:val="00AA0E01"/>
    <w:rsid w:val="00AA55FA"/>
    <w:rsid w:val="00AC6D55"/>
    <w:rsid w:val="00AD39F9"/>
    <w:rsid w:val="00AE64AA"/>
    <w:rsid w:val="00AF15DD"/>
    <w:rsid w:val="00AF5755"/>
    <w:rsid w:val="00B1293B"/>
    <w:rsid w:val="00B2411B"/>
    <w:rsid w:val="00B31E24"/>
    <w:rsid w:val="00B34D09"/>
    <w:rsid w:val="00B47268"/>
    <w:rsid w:val="00B7515D"/>
    <w:rsid w:val="00BB1C11"/>
    <w:rsid w:val="00BE6AE8"/>
    <w:rsid w:val="00BF02D2"/>
    <w:rsid w:val="00C075CD"/>
    <w:rsid w:val="00C278F1"/>
    <w:rsid w:val="00C3348E"/>
    <w:rsid w:val="00C36196"/>
    <w:rsid w:val="00C366C8"/>
    <w:rsid w:val="00C366E2"/>
    <w:rsid w:val="00C62FE0"/>
    <w:rsid w:val="00C75E36"/>
    <w:rsid w:val="00CA32EB"/>
    <w:rsid w:val="00CB38CD"/>
    <w:rsid w:val="00CB6B52"/>
    <w:rsid w:val="00CD1FB2"/>
    <w:rsid w:val="00CE2048"/>
    <w:rsid w:val="00CE6592"/>
    <w:rsid w:val="00CF571C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45F"/>
    <w:rsid w:val="00D55ED9"/>
    <w:rsid w:val="00D77374"/>
    <w:rsid w:val="00DB099E"/>
    <w:rsid w:val="00E05D09"/>
    <w:rsid w:val="00E1090B"/>
    <w:rsid w:val="00E11C77"/>
    <w:rsid w:val="00E15C96"/>
    <w:rsid w:val="00E26325"/>
    <w:rsid w:val="00E512A8"/>
    <w:rsid w:val="00E64913"/>
    <w:rsid w:val="00E7578A"/>
    <w:rsid w:val="00F16411"/>
    <w:rsid w:val="00F610AB"/>
    <w:rsid w:val="00F91D17"/>
    <w:rsid w:val="00FC0691"/>
    <w:rsid w:val="00FD3670"/>
    <w:rsid w:val="00FD3B07"/>
    <w:rsid w:val="00FE2404"/>
    <w:rsid w:val="00FE387E"/>
    <w:rsid w:val="247F3349"/>
    <w:rsid w:val="5A3B6A74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adjustRightInd/>
      <w:snapToGrid/>
      <w:spacing w:before="100" w:beforeAutospacing="1" w:after="100" w:afterAutospacing="1"/>
      <w:outlineLvl w:val="1"/>
    </w:pPr>
    <w:rPr>
      <w:rFonts w:ascii="宋体" w:hAnsi="宋体" w:eastAsia="宋体" w:cs="宋体"/>
      <w:b/>
      <w:bCs/>
      <w:sz w:val="36"/>
      <w:szCs w:val="36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rFonts w:ascii="Tahoma" w:hAnsi="Tahoma"/>
      <w:sz w:val="18"/>
      <w:szCs w:val="18"/>
    </w:rPr>
  </w:style>
  <w:style w:type="character" w:customStyle="1" w:styleId="12">
    <w:name w:val="批注框文本 Char"/>
    <w:basedOn w:val="9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3">
    <w:name w:val="标题 2 Char"/>
    <w:basedOn w:val="9"/>
    <w:link w:val="2"/>
    <w:qFormat/>
    <w:uiPriority w:val="9"/>
    <w:rPr>
      <w:rFonts w:ascii="宋体" w:hAnsi="宋体" w:eastAsia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A1C757-B6BF-49BA-BB8A-C09859FE81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173</Words>
  <Characters>990</Characters>
  <Lines>8</Lines>
  <Paragraphs>2</Paragraphs>
  <TotalTime>171</TotalTime>
  <ScaleCrop>false</ScaleCrop>
  <LinksUpToDate>false</LinksUpToDate>
  <CharactersWithSpaces>1161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THTF</cp:lastModifiedBy>
  <cp:lastPrinted>2021-06-09T00:32:00Z</cp:lastPrinted>
  <dcterms:modified xsi:type="dcterms:W3CDTF">2021-08-18T01:30:35Z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A188A7E341ED4A13B61B4003F501C6F3</vt:lpwstr>
  </property>
</Properties>
</file>